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C9642" w14:textId="1492898C" w:rsidR="001A031A" w:rsidRDefault="00064298" w:rsidP="00101DBE">
      <w:pPr>
        <w:jc w:val="right"/>
        <w:rPr>
          <w:sz w:val="28"/>
          <w:szCs w:val="28"/>
          <w:u w:val="single"/>
        </w:rPr>
      </w:pPr>
      <w:r>
        <w:rPr>
          <w:sz w:val="28"/>
          <w:szCs w:val="28"/>
          <w:u w:val="single"/>
        </w:rPr>
        <w:t xml:space="preserve">PGY1 </w:t>
      </w:r>
      <w:r w:rsidR="00096EB8">
        <w:rPr>
          <w:sz w:val="28"/>
          <w:szCs w:val="28"/>
          <w:u w:val="single"/>
        </w:rPr>
        <w:t xml:space="preserve">RESIDENCY: </w:t>
      </w:r>
      <w:r w:rsidR="00B70EAA">
        <w:rPr>
          <w:sz w:val="28"/>
          <w:szCs w:val="28"/>
          <w:u w:val="single"/>
        </w:rPr>
        <w:t>CERTIFICATE ACHIEVEMENT</w:t>
      </w:r>
    </w:p>
    <w:p w14:paraId="08E7EC62" w14:textId="7C4F4C9E" w:rsidR="00111567" w:rsidRDefault="00E91A46" w:rsidP="00ED75D1">
      <w:pPr>
        <w:spacing w:line="240" w:lineRule="auto"/>
        <w:jc w:val="right"/>
      </w:pPr>
      <w:r>
        <w:t>Date Effective: July 1, 2015</w:t>
      </w:r>
    </w:p>
    <w:p w14:paraId="4F227243" w14:textId="5F0E9A85" w:rsidR="00ED75D1" w:rsidRPr="00644D1C" w:rsidRDefault="00ED75D1" w:rsidP="00ED75D1">
      <w:pPr>
        <w:spacing w:line="240" w:lineRule="auto"/>
        <w:jc w:val="right"/>
      </w:pPr>
      <w:r>
        <w:t xml:space="preserve">Date Revised: </w:t>
      </w:r>
      <w:r w:rsidR="00EE64B4">
        <w:t>May 20</w:t>
      </w:r>
      <w:r w:rsidR="00CB0154">
        <w:t>, 2024</w:t>
      </w:r>
    </w:p>
    <w:p w14:paraId="5492FC78" w14:textId="77777777" w:rsidR="00E91A46" w:rsidRDefault="00E91A46" w:rsidP="00101DBE">
      <w:pPr>
        <w:jc w:val="right"/>
        <w:rPr>
          <w:sz w:val="28"/>
          <w:szCs w:val="28"/>
          <w:u w:val="single"/>
        </w:rPr>
      </w:pPr>
    </w:p>
    <w:p w14:paraId="25EC706C" w14:textId="77777777" w:rsidR="00101DBE" w:rsidRDefault="00101DBE" w:rsidP="00101DBE">
      <w:pPr>
        <w:spacing w:after="0" w:line="240" w:lineRule="auto"/>
        <w:rPr>
          <w:sz w:val="24"/>
          <w:szCs w:val="24"/>
        </w:rPr>
      </w:pPr>
      <w:r w:rsidRPr="00101DBE">
        <w:rPr>
          <w:sz w:val="24"/>
          <w:szCs w:val="24"/>
          <w:u w:val="single"/>
        </w:rPr>
        <w:t>PURPOSE</w:t>
      </w:r>
      <w:r>
        <w:rPr>
          <w:sz w:val="24"/>
          <w:szCs w:val="24"/>
        </w:rPr>
        <w:t xml:space="preserve">:  </w:t>
      </w:r>
    </w:p>
    <w:p w14:paraId="7AA19721" w14:textId="77777777" w:rsidR="00101DBE" w:rsidRDefault="00101DBE" w:rsidP="00101DBE">
      <w:pPr>
        <w:spacing w:after="0" w:line="240" w:lineRule="auto"/>
        <w:rPr>
          <w:sz w:val="24"/>
          <w:szCs w:val="24"/>
        </w:rPr>
      </w:pPr>
    </w:p>
    <w:p w14:paraId="242FBA29" w14:textId="77777777" w:rsidR="00101DBE" w:rsidRDefault="00B70EAA" w:rsidP="00101DBE">
      <w:pPr>
        <w:spacing w:after="0" w:line="240" w:lineRule="auto"/>
        <w:rPr>
          <w:sz w:val="24"/>
          <w:szCs w:val="24"/>
        </w:rPr>
      </w:pPr>
      <w:r>
        <w:rPr>
          <w:sz w:val="24"/>
          <w:szCs w:val="24"/>
        </w:rPr>
        <w:t xml:space="preserve">To outline the requirements needed to obtain a </w:t>
      </w:r>
      <w:r w:rsidRPr="0021510A">
        <w:rPr>
          <w:sz w:val="24"/>
          <w:szCs w:val="24"/>
        </w:rPr>
        <w:t>certificate of residency completion.</w:t>
      </w:r>
    </w:p>
    <w:p w14:paraId="56058365" w14:textId="77777777" w:rsidR="00101DBE" w:rsidRDefault="00101DBE" w:rsidP="00101DBE">
      <w:pPr>
        <w:spacing w:after="0" w:line="240" w:lineRule="auto"/>
        <w:rPr>
          <w:sz w:val="24"/>
          <w:szCs w:val="24"/>
        </w:rPr>
      </w:pPr>
    </w:p>
    <w:p w14:paraId="2C8EA4FD" w14:textId="77777777" w:rsidR="00101DBE" w:rsidRDefault="001810F4" w:rsidP="00101DBE">
      <w:pPr>
        <w:spacing w:after="0" w:line="240" w:lineRule="auto"/>
        <w:rPr>
          <w:sz w:val="24"/>
          <w:szCs w:val="24"/>
          <w:u w:val="single"/>
        </w:rPr>
      </w:pPr>
      <w:r>
        <w:rPr>
          <w:sz w:val="24"/>
          <w:szCs w:val="24"/>
          <w:u w:val="single"/>
        </w:rPr>
        <w:t>POLICY:</w:t>
      </w:r>
    </w:p>
    <w:p w14:paraId="775C5BF1" w14:textId="77777777" w:rsidR="00B70EAA" w:rsidRDefault="00B70EAA" w:rsidP="00101DBE">
      <w:pPr>
        <w:spacing w:after="0" w:line="240" w:lineRule="auto"/>
        <w:rPr>
          <w:sz w:val="24"/>
          <w:szCs w:val="24"/>
        </w:rPr>
      </w:pPr>
    </w:p>
    <w:p w14:paraId="726109A0" w14:textId="78BA6F44" w:rsidR="00F8373F" w:rsidRDefault="001875C1" w:rsidP="00101DBE">
      <w:pPr>
        <w:spacing w:after="0" w:line="240" w:lineRule="auto"/>
        <w:rPr>
          <w:sz w:val="24"/>
          <w:szCs w:val="24"/>
        </w:rPr>
      </w:pPr>
      <w:r>
        <w:rPr>
          <w:sz w:val="24"/>
          <w:szCs w:val="24"/>
        </w:rPr>
        <w:t xml:space="preserve">Resident progress towards residency program certificate requirements will be tracked quarterly as part of the resident development plan process. </w:t>
      </w:r>
      <w:r w:rsidR="00D47D3E">
        <w:rPr>
          <w:sz w:val="24"/>
          <w:szCs w:val="24"/>
        </w:rPr>
        <w:t xml:space="preserve">The </w:t>
      </w:r>
      <w:r w:rsidR="003E12C7">
        <w:rPr>
          <w:sz w:val="24"/>
          <w:szCs w:val="24"/>
        </w:rPr>
        <w:t>R</w:t>
      </w:r>
      <w:r w:rsidR="00D47D3E">
        <w:rPr>
          <w:sz w:val="24"/>
          <w:szCs w:val="24"/>
        </w:rPr>
        <w:t xml:space="preserve">esidency </w:t>
      </w:r>
      <w:r w:rsidR="003E12C7">
        <w:rPr>
          <w:sz w:val="24"/>
          <w:szCs w:val="24"/>
        </w:rPr>
        <w:t>A</w:t>
      </w:r>
      <w:r w:rsidR="00D47D3E">
        <w:rPr>
          <w:sz w:val="24"/>
          <w:szCs w:val="24"/>
        </w:rPr>
        <w:t xml:space="preserve">dvisory </w:t>
      </w:r>
      <w:r w:rsidR="003E12C7">
        <w:rPr>
          <w:sz w:val="24"/>
          <w:szCs w:val="24"/>
        </w:rPr>
        <w:t>C</w:t>
      </w:r>
      <w:r w:rsidR="00D47D3E">
        <w:rPr>
          <w:sz w:val="24"/>
          <w:szCs w:val="24"/>
        </w:rPr>
        <w:t>ommittee (RAC)</w:t>
      </w:r>
      <w:r w:rsidR="003E12C7">
        <w:rPr>
          <w:sz w:val="24"/>
          <w:szCs w:val="24"/>
        </w:rPr>
        <w:t xml:space="preserve"> will meet each year to review candidate progress and completion of </w:t>
      </w:r>
      <w:r w:rsidR="00D47D3E">
        <w:rPr>
          <w:sz w:val="24"/>
          <w:szCs w:val="24"/>
        </w:rPr>
        <w:t xml:space="preserve">program </w:t>
      </w:r>
      <w:r w:rsidR="003E12C7">
        <w:rPr>
          <w:sz w:val="24"/>
          <w:szCs w:val="24"/>
        </w:rPr>
        <w:t xml:space="preserve">requirements </w:t>
      </w:r>
      <w:r w:rsidR="00765F83">
        <w:rPr>
          <w:sz w:val="24"/>
          <w:szCs w:val="24"/>
        </w:rPr>
        <w:t xml:space="preserve">and vote on the successful completion of the PGY1 Residency.  </w:t>
      </w:r>
      <w:r w:rsidR="00B03249">
        <w:rPr>
          <w:sz w:val="24"/>
          <w:szCs w:val="24"/>
        </w:rPr>
        <w:t xml:space="preserve">Upon RAC approval of the successful completion of residency requirements, a certificate of completion will be issued to the </w:t>
      </w:r>
      <w:r w:rsidR="00665A1D">
        <w:rPr>
          <w:sz w:val="24"/>
          <w:szCs w:val="24"/>
        </w:rPr>
        <w:t>resident.</w:t>
      </w:r>
    </w:p>
    <w:p w14:paraId="1CA2A91D" w14:textId="77777777" w:rsidR="00B03249" w:rsidRDefault="00B03249" w:rsidP="00101DBE">
      <w:pPr>
        <w:spacing w:after="0" w:line="240" w:lineRule="auto"/>
        <w:rPr>
          <w:sz w:val="24"/>
          <w:szCs w:val="24"/>
        </w:rPr>
      </w:pPr>
    </w:p>
    <w:p w14:paraId="2D402B2E" w14:textId="30CD3230" w:rsidR="00B70EAA" w:rsidRDefault="0021510A" w:rsidP="00101DBE">
      <w:pPr>
        <w:spacing w:after="0" w:line="240" w:lineRule="auto"/>
        <w:rPr>
          <w:sz w:val="24"/>
          <w:szCs w:val="24"/>
        </w:rPr>
      </w:pPr>
      <w:r>
        <w:rPr>
          <w:sz w:val="24"/>
          <w:szCs w:val="24"/>
        </w:rPr>
        <w:t>Residents must meet</w:t>
      </w:r>
      <w:r w:rsidR="00B70EAA">
        <w:rPr>
          <w:sz w:val="24"/>
          <w:szCs w:val="24"/>
        </w:rPr>
        <w:t xml:space="preserve"> the following </w:t>
      </w:r>
      <w:r w:rsidR="00111567">
        <w:rPr>
          <w:sz w:val="24"/>
          <w:szCs w:val="24"/>
        </w:rPr>
        <w:t>requirements to</w:t>
      </w:r>
      <w:r w:rsidR="00CF0104">
        <w:rPr>
          <w:sz w:val="24"/>
          <w:szCs w:val="24"/>
        </w:rPr>
        <w:t xml:space="preserve"> </w:t>
      </w:r>
      <w:r w:rsidR="00B70EAA">
        <w:rPr>
          <w:sz w:val="24"/>
          <w:szCs w:val="24"/>
        </w:rPr>
        <w:t>receive a residency certificate:</w:t>
      </w:r>
    </w:p>
    <w:p w14:paraId="11C55CA7" w14:textId="77777777" w:rsidR="00B70EAA" w:rsidRDefault="00B70EAA" w:rsidP="00101DBE">
      <w:pPr>
        <w:spacing w:after="0" w:line="240" w:lineRule="auto"/>
        <w:rPr>
          <w:sz w:val="24"/>
          <w:szCs w:val="24"/>
        </w:rPr>
      </w:pPr>
    </w:p>
    <w:p w14:paraId="5B803D72" w14:textId="7F4AD1BB" w:rsidR="009874C8" w:rsidRDefault="009874C8" w:rsidP="009874C8">
      <w:pPr>
        <w:pStyle w:val="ListParagraph"/>
        <w:numPr>
          <w:ilvl w:val="0"/>
          <w:numId w:val="3"/>
        </w:numPr>
        <w:spacing w:after="0" w:line="240" w:lineRule="auto"/>
        <w:rPr>
          <w:sz w:val="24"/>
          <w:szCs w:val="24"/>
        </w:rPr>
      </w:pPr>
      <w:r>
        <w:rPr>
          <w:sz w:val="24"/>
          <w:szCs w:val="24"/>
        </w:rPr>
        <w:t xml:space="preserve">Complete a minimum of </w:t>
      </w:r>
      <w:r w:rsidR="00163461">
        <w:rPr>
          <w:sz w:val="24"/>
          <w:szCs w:val="24"/>
        </w:rPr>
        <w:t>52 weeks</w:t>
      </w:r>
      <w:r>
        <w:rPr>
          <w:sz w:val="24"/>
          <w:szCs w:val="24"/>
        </w:rPr>
        <w:t xml:space="preserve"> of </w:t>
      </w:r>
      <w:r w:rsidR="0021510A">
        <w:rPr>
          <w:sz w:val="24"/>
          <w:szCs w:val="24"/>
        </w:rPr>
        <w:t>full-</w:t>
      </w:r>
      <w:r>
        <w:rPr>
          <w:sz w:val="24"/>
          <w:szCs w:val="24"/>
        </w:rPr>
        <w:t>time training</w:t>
      </w:r>
    </w:p>
    <w:p w14:paraId="61C222E4" w14:textId="155A4C61" w:rsidR="000B6184" w:rsidRDefault="000B6184" w:rsidP="000B6184">
      <w:pPr>
        <w:pStyle w:val="ListParagraph"/>
        <w:numPr>
          <w:ilvl w:val="0"/>
          <w:numId w:val="3"/>
        </w:numPr>
        <w:spacing w:after="0" w:line="240" w:lineRule="auto"/>
        <w:rPr>
          <w:sz w:val="24"/>
          <w:szCs w:val="24"/>
        </w:rPr>
      </w:pPr>
      <w:r>
        <w:rPr>
          <w:sz w:val="24"/>
          <w:szCs w:val="24"/>
        </w:rPr>
        <w:t>Complete a minimum of two-thirds of the residency as a licensed pharmacist</w:t>
      </w:r>
      <w:r w:rsidR="00416920">
        <w:rPr>
          <w:sz w:val="24"/>
          <w:szCs w:val="24"/>
        </w:rPr>
        <w:t xml:space="preserve"> </w:t>
      </w:r>
    </w:p>
    <w:p w14:paraId="6BAF5161" w14:textId="096BC9C0" w:rsidR="009874C8" w:rsidRDefault="009874C8" w:rsidP="009874C8">
      <w:pPr>
        <w:pStyle w:val="ListParagraph"/>
        <w:numPr>
          <w:ilvl w:val="0"/>
          <w:numId w:val="3"/>
        </w:numPr>
        <w:spacing w:after="0" w:line="240" w:lineRule="auto"/>
        <w:rPr>
          <w:sz w:val="24"/>
          <w:szCs w:val="24"/>
        </w:rPr>
      </w:pPr>
      <w:r>
        <w:rPr>
          <w:sz w:val="24"/>
          <w:szCs w:val="24"/>
        </w:rPr>
        <w:t>Comply with all institutional</w:t>
      </w:r>
      <w:r w:rsidR="002E3F56">
        <w:rPr>
          <w:sz w:val="24"/>
          <w:szCs w:val="24"/>
        </w:rPr>
        <w:t xml:space="preserve">, </w:t>
      </w:r>
      <w:r>
        <w:rPr>
          <w:sz w:val="24"/>
          <w:szCs w:val="24"/>
        </w:rPr>
        <w:t>departmental</w:t>
      </w:r>
      <w:r w:rsidR="002E3F56">
        <w:rPr>
          <w:sz w:val="24"/>
          <w:szCs w:val="24"/>
        </w:rPr>
        <w:t>, and residency</w:t>
      </w:r>
      <w:r>
        <w:rPr>
          <w:sz w:val="24"/>
          <w:szCs w:val="24"/>
        </w:rPr>
        <w:t xml:space="preserve"> policies</w:t>
      </w:r>
      <w:r w:rsidR="0021510A">
        <w:rPr>
          <w:sz w:val="24"/>
          <w:szCs w:val="24"/>
        </w:rPr>
        <w:t xml:space="preserve"> and be an employee in good standing at Aultman at the time of residency completion</w:t>
      </w:r>
    </w:p>
    <w:p w14:paraId="3FD1F9BD" w14:textId="1FD97973" w:rsidR="000B6184" w:rsidRDefault="000B6184" w:rsidP="000B6184">
      <w:pPr>
        <w:pStyle w:val="ListParagraph"/>
        <w:numPr>
          <w:ilvl w:val="0"/>
          <w:numId w:val="3"/>
        </w:numPr>
        <w:spacing w:after="0" w:line="240" w:lineRule="auto"/>
        <w:rPr>
          <w:sz w:val="24"/>
          <w:szCs w:val="24"/>
        </w:rPr>
      </w:pPr>
      <w:r>
        <w:rPr>
          <w:sz w:val="24"/>
          <w:szCs w:val="24"/>
        </w:rPr>
        <w:t xml:space="preserve">Achieve </w:t>
      </w:r>
      <w:r w:rsidR="00F92E58">
        <w:rPr>
          <w:sz w:val="24"/>
          <w:szCs w:val="24"/>
        </w:rPr>
        <w:t xml:space="preserve">for Residency (ACHR) </w:t>
      </w:r>
      <w:r>
        <w:rPr>
          <w:sz w:val="24"/>
          <w:szCs w:val="24"/>
        </w:rPr>
        <w:t xml:space="preserve">at least 80% of residency program learning </w:t>
      </w:r>
      <w:r w:rsidR="00FA33A6">
        <w:rPr>
          <w:sz w:val="24"/>
          <w:szCs w:val="24"/>
        </w:rPr>
        <w:t>objectives and</w:t>
      </w:r>
      <w:r>
        <w:rPr>
          <w:sz w:val="24"/>
          <w:szCs w:val="24"/>
        </w:rPr>
        <w:t xml:space="preserve"> obtain satisfactory progress on any remaining </w:t>
      </w:r>
      <w:r w:rsidR="00E73DC1">
        <w:rPr>
          <w:sz w:val="24"/>
          <w:szCs w:val="24"/>
        </w:rPr>
        <w:t xml:space="preserve">objectives </w:t>
      </w:r>
      <w:r>
        <w:rPr>
          <w:sz w:val="24"/>
          <w:szCs w:val="24"/>
        </w:rPr>
        <w:t>as documented on learning experience evaluations</w:t>
      </w:r>
    </w:p>
    <w:p w14:paraId="7566991B" w14:textId="008F2D86" w:rsidR="00677906" w:rsidRDefault="001B67E0" w:rsidP="00B70EAA">
      <w:pPr>
        <w:pStyle w:val="ListParagraph"/>
        <w:numPr>
          <w:ilvl w:val="0"/>
          <w:numId w:val="3"/>
        </w:numPr>
        <w:spacing w:after="0" w:line="240" w:lineRule="auto"/>
        <w:rPr>
          <w:sz w:val="24"/>
          <w:szCs w:val="24"/>
        </w:rPr>
      </w:pPr>
      <w:r>
        <w:rPr>
          <w:sz w:val="24"/>
          <w:szCs w:val="24"/>
        </w:rPr>
        <w:t>C</w:t>
      </w:r>
      <w:r w:rsidR="0021510A">
        <w:rPr>
          <w:sz w:val="24"/>
          <w:szCs w:val="24"/>
        </w:rPr>
        <w:t>omple</w:t>
      </w:r>
      <w:r w:rsidR="00C0486F">
        <w:rPr>
          <w:sz w:val="24"/>
          <w:szCs w:val="24"/>
        </w:rPr>
        <w:t>te</w:t>
      </w:r>
      <w:r w:rsidR="002A46B0">
        <w:rPr>
          <w:sz w:val="24"/>
          <w:szCs w:val="24"/>
        </w:rPr>
        <w:t xml:space="preserve"> </w:t>
      </w:r>
      <w:r w:rsidR="00677906">
        <w:rPr>
          <w:sz w:val="24"/>
          <w:szCs w:val="24"/>
        </w:rPr>
        <w:t xml:space="preserve">all </w:t>
      </w:r>
      <w:r w:rsidR="009874C8">
        <w:rPr>
          <w:sz w:val="24"/>
          <w:szCs w:val="24"/>
        </w:rPr>
        <w:t xml:space="preserve">assigned </w:t>
      </w:r>
      <w:r w:rsidR="004E0391">
        <w:rPr>
          <w:sz w:val="24"/>
          <w:szCs w:val="24"/>
        </w:rPr>
        <w:t>learning experiences</w:t>
      </w:r>
      <w:r w:rsidR="009874C8">
        <w:rPr>
          <w:sz w:val="24"/>
          <w:szCs w:val="24"/>
        </w:rPr>
        <w:t xml:space="preserve"> (monthly and longitudinal)</w:t>
      </w:r>
      <w:r w:rsidR="00677906">
        <w:rPr>
          <w:sz w:val="24"/>
          <w:szCs w:val="24"/>
        </w:rPr>
        <w:t xml:space="preserve"> and </w:t>
      </w:r>
      <w:r w:rsidR="009874C8">
        <w:rPr>
          <w:sz w:val="24"/>
          <w:szCs w:val="24"/>
        </w:rPr>
        <w:t xml:space="preserve">all </w:t>
      </w:r>
      <w:r w:rsidR="00677906">
        <w:rPr>
          <w:sz w:val="24"/>
          <w:szCs w:val="24"/>
        </w:rPr>
        <w:t xml:space="preserve">required </w:t>
      </w:r>
      <w:r w:rsidR="008229D6">
        <w:rPr>
          <w:sz w:val="24"/>
          <w:szCs w:val="24"/>
        </w:rPr>
        <w:t xml:space="preserve">residency </w:t>
      </w:r>
      <w:r w:rsidR="00677906">
        <w:rPr>
          <w:sz w:val="24"/>
          <w:szCs w:val="24"/>
        </w:rPr>
        <w:t xml:space="preserve">activities.  Remedial work </w:t>
      </w:r>
      <w:r w:rsidR="00F27F67">
        <w:rPr>
          <w:sz w:val="24"/>
          <w:szCs w:val="24"/>
        </w:rPr>
        <w:t xml:space="preserve">equal in time and competency </w:t>
      </w:r>
      <w:r w:rsidR="00682292">
        <w:rPr>
          <w:sz w:val="24"/>
          <w:szCs w:val="24"/>
        </w:rPr>
        <w:t xml:space="preserve">as part of a Performance Improvement Plan </w:t>
      </w:r>
      <w:r w:rsidR="00677906">
        <w:rPr>
          <w:sz w:val="24"/>
          <w:szCs w:val="24"/>
        </w:rPr>
        <w:t>m</w:t>
      </w:r>
      <w:r w:rsidR="00682292">
        <w:rPr>
          <w:sz w:val="24"/>
          <w:szCs w:val="24"/>
        </w:rPr>
        <w:t>ay</w:t>
      </w:r>
      <w:r w:rsidR="00677906">
        <w:rPr>
          <w:sz w:val="24"/>
          <w:szCs w:val="24"/>
        </w:rPr>
        <w:t xml:space="preserve"> be </w:t>
      </w:r>
      <w:r w:rsidR="00FA33A6">
        <w:rPr>
          <w:sz w:val="24"/>
          <w:szCs w:val="24"/>
        </w:rPr>
        <w:t>substituted as</w:t>
      </w:r>
      <w:r w:rsidR="00677906">
        <w:rPr>
          <w:sz w:val="24"/>
          <w:szCs w:val="24"/>
        </w:rPr>
        <w:t xml:space="preserve"> determined by the preceptors</w:t>
      </w:r>
      <w:r w:rsidR="006A2132">
        <w:rPr>
          <w:sz w:val="24"/>
          <w:szCs w:val="24"/>
        </w:rPr>
        <w:t>,</w:t>
      </w:r>
      <w:r w:rsidR="00677906">
        <w:rPr>
          <w:sz w:val="24"/>
          <w:szCs w:val="24"/>
        </w:rPr>
        <w:t xml:space="preserve"> prog</w:t>
      </w:r>
      <w:r w:rsidR="009874C8">
        <w:rPr>
          <w:sz w:val="24"/>
          <w:szCs w:val="24"/>
        </w:rPr>
        <w:t>ram director</w:t>
      </w:r>
      <w:r w:rsidR="006A2132">
        <w:rPr>
          <w:sz w:val="24"/>
          <w:szCs w:val="24"/>
        </w:rPr>
        <w:t>, and Residency Advisory Committee</w:t>
      </w:r>
      <w:r w:rsidR="005848CB">
        <w:rPr>
          <w:sz w:val="24"/>
          <w:szCs w:val="24"/>
        </w:rPr>
        <w:t>.</w:t>
      </w:r>
      <w:r w:rsidR="009874C8">
        <w:rPr>
          <w:sz w:val="24"/>
          <w:szCs w:val="24"/>
        </w:rPr>
        <w:t xml:space="preserve"> </w:t>
      </w:r>
    </w:p>
    <w:p w14:paraId="2B4E66AF" w14:textId="77777777" w:rsidR="00F95E40" w:rsidRDefault="00F95E40" w:rsidP="00F95E40">
      <w:pPr>
        <w:pStyle w:val="ListParagraph"/>
        <w:numPr>
          <w:ilvl w:val="0"/>
          <w:numId w:val="3"/>
        </w:numPr>
        <w:spacing w:after="0" w:line="240" w:lineRule="auto"/>
        <w:rPr>
          <w:sz w:val="24"/>
          <w:szCs w:val="24"/>
        </w:rPr>
      </w:pPr>
      <w:r>
        <w:rPr>
          <w:sz w:val="24"/>
          <w:szCs w:val="24"/>
        </w:rPr>
        <w:t>Complete a minimum of 25 licensed staffing shifts and a minimum of 200 licensed staffing hours as assigned through the Staffing Learning Experience</w:t>
      </w:r>
    </w:p>
    <w:p w14:paraId="34B51569" w14:textId="77777777" w:rsidR="00506303" w:rsidRDefault="00506303" w:rsidP="00506303">
      <w:pPr>
        <w:pStyle w:val="ListParagraph"/>
        <w:numPr>
          <w:ilvl w:val="0"/>
          <w:numId w:val="3"/>
        </w:numPr>
        <w:spacing w:after="0" w:line="240" w:lineRule="auto"/>
        <w:rPr>
          <w:sz w:val="24"/>
          <w:szCs w:val="24"/>
        </w:rPr>
      </w:pPr>
      <w:r>
        <w:rPr>
          <w:sz w:val="24"/>
          <w:szCs w:val="24"/>
        </w:rPr>
        <w:t>Complete a minimum of 12 licensed ambulatory clinic shifts as assigned through the Ambulatory Care Learning Experience</w:t>
      </w:r>
    </w:p>
    <w:p w14:paraId="7C0C8BA7" w14:textId="50F3624B" w:rsidR="009874C8" w:rsidRDefault="002E3F56" w:rsidP="009874C8">
      <w:pPr>
        <w:pStyle w:val="ListParagraph"/>
        <w:numPr>
          <w:ilvl w:val="0"/>
          <w:numId w:val="3"/>
        </w:numPr>
        <w:spacing w:after="0" w:line="240" w:lineRule="auto"/>
        <w:rPr>
          <w:sz w:val="24"/>
          <w:szCs w:val="24"/>
        </w:rPr>
      </w:pPr>
      <w:r>
        <w:rPr>
          <w:sz w:val="24"/>
          <w:szCs w:val="24"/>
        </w:rPr>
        <w:t>Complete all assignments and projects</w:t>
      </w:r>
      <w:r w:rsidR="009874C8">
        <w:rPr>
          <w:sz w:val="24"/>
          <w:szCs w:val="24"/>
        </w:rPr>
        <w:t xml:space="preserve"> as assigned by the preceptors within monthly and longitudinal </w:t>
      </w:r>
      <w:r w:rsidR="004E0391">
        <w:rPr>
          <w:sz w:val="24"/>
          <w:szCs w:val="24"/>
        </w:rPr>
        <w:t>learning experiences</w:t>
      </w:r>
      <w:r w:rsidR="009874C8">
        <w:rPr>
          <w:sz w:val="24"/>
          <w:szCs w:val="24"/>
        </w:rPr>
        <w:t xml:space="preserve"> as assessed by </w:t>
      </w:r>
      <w:r w:rsidR="00745861">
        <w:rPr>
          <w:sz w:val="24"/>
          <w:szCs w:val="24"/>
        </w:rPr>
        <w:t>preceptor</w:t>
      </w:r>
      <w:r w:rsidR="009874C8">
        <w:rPr>
          <w:sz w:val="24"/>
          <w:szCs w:val="24"/>
        </w:rPr>
        <w:t xml:space="preserve"> evaluations</w:t>
      </w:r>
    </w:p>
    <w:p w14:paraId="085686C6" w14:textId="77777777" w:rsidR="009874C8" w:rsidRDefault="009874C8" w:rsidP="009874C8">
      <w:pPr>
        <w:pStyle w:val="ListParagraph"/>
        <w:numPr>
          <w:ilvl w:val="0"/>
          <w:numId w:val="3"/>
        </w:numPr>
        <w:spacing w:after="0" w:line="240" w:lineRule="auto"/>
        <w:rPr>
          <w:sz w:val="24"/>
          <w:szCs w:val="24"/>
        </w:rPr>
      </w:pPr>
      <w:r>
        <w:rPr>
          <w:sz w:val="24"/>
          <w:szCs w:val="24"/>
        </w:rPr>
        <w:t>Complete all requirements of the residency project including presentation and manuscript</w:t>
      </w:r>
    </w:p>
    <w:p w14:paraId="7A7D0C34" w14:textId="4DB1A5E9" w:rsidR="002E3F56" w:rsidRDefault="002E3F56" w:rsidP="009874C8">
      <w:pPr>
        <w:pStyle w:val="ListParagraph"/>
        <w:numPr>
          <w:ilvl w:val="0"/>
          <w:numId w:val="3"/>
        </w:numPr>
        <w:spacing w:after="0" w:line="240" w:lineRule="auto"/>
        <w:rPr>
          <w:sz w:val="24"/>
          <w:szCs w:val="24"/>
        </w:rPr>
      </w:pPr>
      <w:r>
        <w:rPr>
          <w:sz w:val="24"/>
          <w:szCs w:val="24"/>
        </w:rPr>
        <w:t>Complete all assigned evaluations</w:t>
      </w:r>
      <w:r w:rsidR="00147D02">
        <w:rPr>
          <w:sz w:val="24"/>
          <w:szCs w:val="24"/>
        </w:rPr>
        <w:t xml:space="preserve"> and surveys </w:t>
      </w:r>
      <w:r>
        <w:rPr>
          <w:sz w:val="24"/>
          <w:szCs w:val="24"/>
        </w:rPr>
        <w:t xml:space="preserve">within </w:t>
      </w:r>
      <w:r w:rsidR="00147D02">
        <w:rPr>
          <w:sz w:val="24"/>
          <w:szCs w:val="24"/>
        </w:rPr>
        <w:t>PharmAcademic</w:t>
      </w:r>
      <w:r w:rsidR="00F1237B">
        <w:rPr>
          <w:sz w:val="24"/>
          <w:szCs w:val="24"/>
          <w:vertAlign w:val="superscript"/>
        </w:rPr>
        <w:t>TM</w:t>
      </w:r>
    </w:p>
    <w:p w14:paraId="791B3D6D" w14:textId="77777777" w:rsidR="00677906" w:rsidRDefault="00677906" w:rsidP="00B70EAA">
      <w:pPr>
        <w:pStyle w:val="ListParagraph"/>
        <w:numPr>
          <w:ilvl w:val="0"/>
          <w:numId w:val="3"/>
        </w:numPr>
        <w:spacing w:after="0" w:line="240" w:lineRule="auto"/>
        <w:rPr>
          <w:sz w:val="24"/>
          <w:szCs w:val="24"/>
        </w:rPr>
      </w:pPr>
      <w:r>
        <w:rPr>
          <w:sz w:val="24"/>
          <w:szCs w:val="24"/>
        </w:rPr>
        <w:t>Attend at least one professional state or regional meeting and a national pharmacy meeting</w:t>
      </w:r>
      <w:r w:rsidR="002E3F56">
        <w:rPr>
          <w:sz w:val="24"/>
          <w:szCs w:val="24"/>
        </w:rPr>
        <w:t xml:space="preserve">.  If the residency preferred meeting is not attended, it is the resident’s </w:t>
      </w:r>
      <w:r w:rsidR="002E3F56">
        <w:rPr>
          <w:sz w:val="24"/>
          <w:szCs w:val="24"/>
        </w:rPr>
        <w:lastRenderedPageBreak/>
        <w:t>responsibility to seek out, gain RAC and Residency Program Director approval of, and fund an alternate meeting.</w:t>
      </w:r>
    </w:p>
    <w:p w14:paraId="25107B21" w14:textId="77777777" w:rsidR="00677906" w:rsidRDefault="00677906" w:rsidP="00B70EAA">
      <w:pPr>
        <w:pStyle w:val="ListParagraph"/>
        <w:numPr>
          <w:ilvl w:val="0"/>
          <w:numId w:val="3"/>
        </w:numPr>
        <w:spacing w:after="0" w:line="240" w:lineRule="auto"/>
        <w:rPr>
          <w:sz w:val="24"/>
          <w:szCs w:val="24"/>
        </w:rPr>
      </w:pPr>
      <w:r>
        <w:rPr>
          <w:sz w:val="24"/>
          <w:szCs w:val="24"/>
        </w:rPr>
        <w:t>Participate in recruiting activities for the residency</w:t>
      </w:r>
    </w:p>
    <w:p w14:paraId="045076A3" w14:textId="025F8986" w:rsidR="00677906" w:rsidRDefault="002E3F56" w:rsidP="00B70EAA">
      <w:pPr>
        <w:pStyle w:val="ListParagraph"/>
        <w:numPr>
          <w:ilvl w:val="0"/>
          <w:numId w:val="3"/>
        </w:numPr>
        <w:spacing w:after="0" w:line="240" w:lineRule="auto"/>
        <w:rPr>
          <w:sz w:val="24"/>
          <w:szCs w:val="24"/>
        </w:rPr>
      </w:pPr>
      <w:r>
        <w:rPr>
          <w:sz w:val="24"/>
          <w:szCs w:val="24"/>
        </w:rPr>
        <w:t>Comple</w:t>
      </w:r>
      <w:r w:rsidR="00356C68">
        <w:rPr>
          <w:sz w:val="24"/>
          <w:szCs w:val="24"/>
        </w:rPr>
        <w:t>te</w:t>
      </w:r>
      <w:r>
        <w:rPr>
          <w:sz w:val="24"/>
          <w:szCs w:val="24"/>
        </w:rPr>
        <w:t xml:space="preserve"> all </w:t>
      </w:r>
      <w:r w:rsidR="00147FE0">
        <w:rPr>
          <w:sz w:val="24"/>
          <w:szCs w:val="24"/>
        </w:rPr>
        <w:t>t</w:t>
      </w:r>
      <w:r>
        <w:rPr>
          <w:sz w:val="24"/>
          <w:szCs w:val="24"/>
        </w:rPr>
        <w:t xml:space="preserve">eaching </w:t>
      </w:r>
      <w:r w:rsidR="00147FE0">
        <w:rPr>
          <w:sz w:val="24"/>
          <w:szCs w:val="24"/>
        </w:rPr>
        <w:t>c</w:t>
      </w:r>
      <w:r>
        <w:rPr>
          <w:sz w:val="24"/>
          <w:szCs w:val="24"/>
        </w:rPr>
        <w:t xml:space="preserve">ertificate </w:t>
      </w:r>
      <w:r w:rsidR="00147FE0">
        <w:rPr>
          <w:sz w:val="24"/>
          <w:szCs w:val="24"/>
        </w:rPr>
        <w:t>p</w:t>
      </w:r>
      <w:r>
        <w:rPr>
          <w:sz w:val="24"/>
          <w:szCs w:val="24"/>
        </w:rPr>
        <w:t>rogram requirements</w:t>
      </w:r>
      <w:r w:rsidR="007C2E97">
        <w:rPr>
          <w:sz w:val="24"/>
          <w:szCs w:val="24"/>
        </w:rPr>
        <w:t xml:space="preserve"> </w:t>
      </w:r>
    </w:p>
    <w:p w14:paraId="30D0374E" w14:textId="53F9E25B" w:rsidR="003857B4" w:rsidRDefault="003857B4" w:rsidP="003857B4">
      <w:pPr>
        <w:pStyle w:val="ListParagraph"/>
        <w:numPr>
          <w:ilvl w:val="0"/>
          <w:numId w:val="3"/>
        </w:numPr>
        <w:spacing w:after="0" w:line="240" w:lineRule="auto"/>
        <w:rPr>
          <w:sz w:val="24"/>
          <w:szCs w:val="24"/>
        </w:rPr>
      </w:pPr>
      <w:r>
        <w:rPr>
          <w:sz w:val="24"/>
          <w:szCs w:val="24"/>
        </w:rPr>
        <w:t>Complete a residency portfolio that includes the teaching certificate and all projects, evaluations, and research documents and submit to the Residency Program Director for RAC approval during the last month of the residency. At minimum the portfolio must include the teaching certificate and the following</w:t>
      </w:r>
      <w:r w:rsidR="00137C42">
        <w:rPr>
          <w:sz w:val="24"/>
          <w:szCs w:val="24"/>
        </w:rPr>
        <w:t xml:space="preserve"> program</w:t>
      </w:r>
      <w:r>
        <w:rPr>
          <w:sz w:val="24"/>
          <w:szCs w:val="24"/>
        </w:rPr>
        <w:t xml:space="preserve"> Deliverables:</w:t>
      </w:r>
    </w:p>
    <w:p w14:paraId="3EE68A58" w14:textId="77777777" w:rsidR="003857B4" w:rsidRDefault="003857B4" w:rsidP="003857B4">
      <w:pPr>
        <w:pStyle w:val="ListParagraph"/>
        <w:numPr>
          <w:ilvl w:val="1"/>
          <w:numId w:val="3"/>
        </w:numPr>
        <w:spacing w:after="0" w:line="240" w:lineRule="auto"/>
        <w:rPr>
          <w:sz w:val="24"/>
          <w:szCs w:val="24"/>
        </w:rPr>
      </w:pPr>
      <w:r>
        <w:rPr>
          <w:sz w:val="24"/>
          <w:szCs w:val="24"/>
        </w:rPr>
        <w:t>Formulary Drug Class Review</w:t>
      </w:r>
    </w:p>
    <w:p w14:paraId="2D563819" w14:textId="77777777" w:rsidR="003857B4" w:rsidRDefault="003857B4" w:rsidP="003857B4">
      <w:pPr>
        <w:pStyle w:val="ListParagraph"/>
        <w:numPr>
          <w:ilvl w:val="1"/>
          <w:numId w:val="3"/>
        </w:numPr>
        <w:spacing w:after="0" w:line="240" w:lineRule="auto"/>
        <w:rPr>
          <w:sz w:val="24"/>
          <w:szCs w:val="24"/>
        </w:rPr>
      </w:pPr>
      <w:r>
        <w:rPr>
          <w:sz w:val="24"/>
          <w:szCs w:val="24"/>
        </w:rPr>
        <w:t xml:space="preserve">Either a Drug Monograph or a </w:t>
      </w:r>
      <w:proofErr w:type="spellStart"/>
      <w:r>
        <w:rPr>
          <w:sz w:val="24"/>
          <w:szCs w:val="24"/>
        </w:rPr>
        <w:t>Powerplan</w:t>
      </w:r>
      <w:proofErr w:type="spellEnd"/>
      <w:r>
        <w:rPr>
          <w:sz w:val="24"/>
          <w:szCs w:val="24"/>
        </w:rPr>
        <w:t xml:space="preserve"> (</w:t>
      </w:r>
      <w:proofErr w:type="spellStart"/>
      <w:r>
        <w:rPr>
          <w:sz w:val="24"/>
          <w:szCs w:val="24"/>
        </w:rPr>
        <w:t>orderset</w:t>
      </w:r>
      <w:proofErr w:type="spellEnd"/>
      <w:r>
        <w:rPr>
          <w:sz w:val="24"/>
          <w:szCs w:val="24"/>
        </w:rPr>
        <w:t>)</w:t>
      </w:r>
    </w:p>
    <w:p w14:paraId="6C619B78" w14:textId="76184B12" w:rsidR="003857B4" w:rsidRDefault="00D90DA8" w:rsidP="003857B4">
      <w:pPr>
        <w:pStyle w:val="ListParagraph"/>
        <w:numPr>
          <w:ilvl w:val="1"/>
          <w:numId w:val="3"/>
        </w:numPr>
        <w:spacing w:after="0" w:line="240" w:lineRule="auto"/>
        <w:rPr>
          <w:sz w:val="24"/>
          <w:szCs w:val="24"/>
        </w:rPr>
      </w:pPr>
      <w:r>
        <w:rPr>
          <w:sz w:val="24"/>
          <w:szCs w:val="24"/>
        </w:rPr>
        <w:t xml:space="preserve">2 </w:t>
      </w:r>
      <w:r w:rsidR="00191E0C">
        <w:rPr>
          <w:sz w:val="24"/>
          <w:szCs w:val="24"/>
        </w:rPr>
        <w:t xml:space="preserve">Formal </w:t>
      </w:r>
      <w:r w:rsidR="003857B4">
        <w:rPr>
          <w:sz w:val="24"/>
          <w:szCs w:val="24"/>
        </w:rPr>
        <w:t>Project Proposal</w:t>
      </w:r>
      <w:r>
        <w:rPr>
          <w:sz w:val="24"/>
          <w:szCs w:val="24"/>
        </w:rPr>
        <w:t>s</w:t>
      </w:r>
    </w:p>
    <w:p w14:paraId="77962FE5" w14:textId="4EDE0B4A" w:rsidR="003857B4" w:rsidRDefault="004309E0" w:rsidP="003857B4">
      <w:pPr>
        <w:pStyle w:val="ListParagraph"/>
        <w:numPr>
          <w:ilvl w:val="1"/>
          <w:numId w:val="3"/>
        </w:numPr>
        <w:spacing w:after="0" w:line="240" w:lineRule="auto"/>
        <w:rPr>
          <w:sz w:val="24"/>
          <w:szCs w:val="24"/>
        </w:rPr>
      </w:pPr>
      <w:r>
        <w:rPr>
          <w:sz w:val="24"/>
          <w:szCs w:val="24"/>
        </w:rPr>
        <w:t>2</w:t>
      </w:r>
      <w:r w:rsidR="00EA7BB2">
        <w:rPr>
          <w:sz w:val="24"/>
          <w:szCs w:val="24"/>
        </w:rPr>
        <w:t xml:space="preserve"> Pr</w:t>
      </w:r>
      <w:r w:rsidR="003857B4">
        <w:rPr>
          <w:sz w:val="24"/>
          <w:szCs w:val="24"/>
        </w:rPr>
        <w:t>oject Poster</w:t>
      </w:r>
      <w:r w:rsidR="00EA7BB2">
        <w:rPr>
          <w:sz w:val="24"/>
          <w:szCs w:val="24"/>
        </w:rPr>
        <w:t>s</w:t>
      </w:r>
    </w:p>
    <w:p w14:paraId="6F604C08" w14:textId="30641AB3" w:rsidR="0056781B" w:rsidRDefault="0056781B" w:rsidP="003857B4">
      <w:pPr>
        <w:pStyle w:val="ListParagraph"/>
        <w:numPr>
          <w:ilvl w:val="1"/>
          <w:numId w:val="3"/>
        </w:numPr>
        <w:spacing w:after="0" w:line="240" w:lineRule="auto"/>
        <w:rPr>
          <w:sz w:val="24"/>
          <w:szCs w:val="24"/>
        </w:rPr>
      </w:pPr>
      <w:r>
        <w:rPr>
          <w:sz w:val="24"/>
          <w:szCs w:val="24"/>
        </w:rPr>
        <w:t>1 Project Platform Presentation Slides</w:t>
      </w:r>
    </w:p>
    <w:p w14:paraId="57B85435" w14:textId="1621A0DE" w:rsidR="003857B4" w:rsidRDefault="00191E0C" w:rsidP="003857B4">
      <w:pPr>
        <w:pStyle w:val="ListParagraph"/>
        <w:numPr>
          <w:ilvl w:val="1"/>
          <w:numId w:val="3"/>
        </w:numPr>
        <w:spacing w:after="0" w:line="240" w:lineRule="auto"/>
        <w:rPr>
          <w:sz w:val="24"/>
          <w:szCs w:val="24"/>
        </w:rPr>
      </w:pPr>
      <w:r>
        <w:rPr>
          <w:sz w:val="24"/>
          <w:szCs w:val="24"/>
        </w:rPr>
        <w:t>2 Formal Project Reports</w:t>
      </w:r>
    </w:p>
    <w:p w14:paraId="05D7578B" w14:textId="0D547219" w:rsidR="001948E9" w:rsidRDefault="001948E9" w:rsidP="003857B4">
      <w:pPr>
        <w:pStyle w:val="ListParagraph"/>
        <w:numPr>
          <w:ilvl w:val="1"/>
          <w:numId w:val="3"/>
        </w:numPr>
        <w:spacing w:after="0" w:line="240" w:lineRule="auto"/>
        <w:rPr>
          <w:sz w:val="24"/>
          <w:szCs w:val="24"/>
        </w:rPr>
      </w:pPr>
      <w:r>
        <w:rPr>
          <w:sz w:val="24"/>
          <w:szCs w:val="24"/>
        </w:rPr>
        <w:t>1 Formal Written Education</w:t>
      </w:r>
    </w:p>
    <w:p w14:paraId="2973C685" w14:textId="3956BF90" w:rsidR="003857B4" w:rsidRPr="00FA33A6" w:rsidRDefault="00FF0E14" w:rsidP="00FA33A6">
      <w:pPr>
        <w:pStyle w:val="ListParagraph"/>
        <w:numPr>
          <w:ilvl w:val="1"/>
          <w:numId w:val="3"/>
        </w:numPr>
        <w:spacing w:after="0" w:line="240" w:lineRule="auto"/>
        <w:rPr>
          <w:sz w:val="24"/>
          <w:szCs w:val="24"/>
        </w:rPr>
      </w:pPr>
      <w:r>
        <w:rPr>
          <w:sz w:val="24"/>
          <w:szCs w:val="24"/>
        </w:rPr>
        <w:t>3</w:t>
      </w:r>
      <w:r w:rsidR="00191E0C">
        <w:rPr>
          <w:sz w:val="24"/>
          <w:szCs w:val="24"/>
        </w:rPr>
        <w:t xml:space="preserve"> Formal </w:t>
      </w:r>
      <w:r>
        <w:rPr>
          <w:sz w:val="24"/>
          <w:szCs w:val="24"/>
        </w:rPr>
        <w:t>Teaching Presentation Slides</w:t>
      </w:r>
    </w:p>
    <w:p w14:paraId="1DE3EFEF" w14:textId="18FC7DD3" w:rsidR="002A46B0" w:rsidRDefault="002A46B0" w:rsidP="00B70EAA">
      <w:pPr>
        <w:pStyle w:val="ListParagraph"/>
        <w:numPr>
          <w:ilvl w:val="0"/>
          <w:numId w:val="3"/>
        </w:numPr>
        <w:spacing w:after="0" w:line="240" w:lineRule="auto"/>
        <w:rPr>
          <w:sz w:val="24"/>
          <w:szCs w:val="24"/>
        </w:rPr>
      </w:pPr>
      <w:r>
        <w:rPr>
          <w:sz w:val="24"/>
          <w:szCs w:val="24"/>
        </w:rPr>
        <w:t xml:space="preserve">Complete an exit interview </w:t>
      </w:r>
    </w:p>
    <w:sectPr w:rsidR="002A46B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1C247" w14:textId="77777777" w:rsidR="00257158" w:rsidRDefault="00257158" w:rsidP="008B3163">
      <w:pPr>
        <w:spacing w:after="0" w:line="240" w:lineRule="auto"/>
      </w:pPr>
      <w:r>
        <w:separator/>
      </w:r>
    </w:p>
  </w:endnote>
  <w:endnote w:type="continuationSeparator" w:id="0">
    <w:p w14:paraId="2CE987F6" w14:textId="77777777" w:rsidR="00257158" w:rsidRDefault="00257158" w:rsidP="008B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A1AB" w14:textId="3ADCB4D8" w:rsidR="008B3163" w:rsidRDefault="008B3163">
    <w:pPr>
      <w:pStyle w:val="Footer"/>
    </w:pPr>
    <w:r>
      <w:t>PGY1 RAC Approved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2084" w14:textId="77777777" w:rsidR="00257158" w:rsidRDefault="00257158" w:rsidP="008B3163">
      <w:pPr>
        <w:spacing w:after="0" w:line="240" w:lineRule="auto"/>
      </w:pPr>
      <w:r>
        <w:separator/>
      </w:r>
    </w:p>
  </w:footnote>
  <w:footnote w:type="continuationSeparator" w:id="0">
    <w:p w14:paraId="656593D6" w14:textId="77777777" w:rsidR="00257158" w:rsidRDefault="00257158" w:rsidP="008B3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F2F38"/>
    <w:multiLevelType w:val="hybridMultilevel"/>
    <w:tmpl w:val="75747D46"/>
    <w:lvl w:ilvl="0" w:tplc="EE90C21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00006"/>
    <w:multiLevelType w:val="hybridMultilevel"/>
    <w:tmpl w:val="0360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B5BA2"/>
    <w:multiLevelType w:val="hybridMultilevel"/>
    <w:tmpl w:val="2758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980487">
    <w:abstractNumId w:val="2"/>
  </w:num>
  <w:num w:numId="2" w16cid:durableId="924266716">
    <w:abstractNumId w:val="1"/>
  </w:num>
  <w:num w:numId="3" w16cid:durableId="142187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DBE"/>
    <w:rsid w:val="00061496"/>
    <w:rsid w:val="00064298"/>
    <w:rsid w:val="00066700"/>
    <w:rsid w:val="00096EB8"/>
    <w:rsid w:val="000A06F3"/>
    <w:rsid w:val="000B6184"/>
    <w:rsid w:val="000E3C05"/>
    <w:rsid w:val="00101DBE"/>
    <w:rsid w:val="00111567"/>
    <w:rsid w:val="0011489C"/>
    <w:rsid w:val="00137C42"/>
    <w:rsid w:val="00147D02"/>
    <w:rsid w:val="00147FE0"/>
    <w:rsid w:val="00161876"/>
    <w:rsid w:val="00163461"/>
    <w:rsid w:val="001810F4"/>
    <w:rsid w:val="00182671"/>
    <w:rsid w:val="001875C1"/>
    <w:rsid w:val="00191E0C"/>
    <w:rsid w:val="001948E9"/>
    <w:rsid w:val="001A031A"/>
    <w:rsid w:val="001B67E0"/>
    <w:rsid w:val="001C3224"/>
    <w:rsid w:val="0021510A"/>
    <w:rsid w:val="00223A26"/>
    <w:rsid w:val="002362FE"/>
    <w:rsid w:val="00257158"/>
    <w:rsid w:val="00296AC8"/>
    <w:rsid w:val="002A46B0"/>
    <w:rsid w:val="002C307C"/>
    <w:rsid w:val="002E3F56"/>
    <w:rsid w:val="003024AB"/>
    <w:rsid w:val="0032483A"/>
    <w:rsid w:val="00356C68"/>
    <w:rsid w:val="003857B4"/>
    <w:rsid w:val="003C623D"/>
    <w:rsid w:val="003E12C7"/>
    <w:rsid w:val="00403FA2"/>
    <w:rsid w:val="00416920"/>
    <w:rsid w:val="004309E0"/>
    <w:rsid w:val="004E0391"/>
    <w:rsid w:val="00506303"/>
    <w:rsid w:val="00522840"/>
    <w:rsid w:val="0056781B"/>
    <w:rsid w:val="005848CB"/>
    <w:rsid w:val="00633684"/>
    <w:rsid w:val="00665A1D"/>
    <w:rsid w:val="00677906"/>
    <w:rsid w:val="00682292"/>
    <w:rsid w:val="006A2132"/>
    <w:rsid w:val="00745861"/>
    <w:rsid w:val="00763D16"/>
    <w:rsid w:val="00765F83"/>
    <w:rsid w:val="007C2E97"/>
    <w:rsid w:val="007D5F87"/>
    <w:rsid w:val="008229D6"/>
    <w:rsid w:val="00871D2E"/>
    <w:rsid w:val="008B3163"/>
    <w:rsid w:val="008B5CA1"/>
    <w:rsid w:val="008F07B6"/>
    <w:rsid w:val="009101CA"/>
    <w:rsid w:val="009112DF"/>
    <w:rsid w:val="00931881"/>
    <w:rsid w:val="00940158"/>
    <w:rsid w:val="009874C8"/>
    <w:rsid w:val="00992247"/>
    <w:rsid w:val="00A00E3C"/>
    <w:rsid w:val="00A029DC"/>
    <w:rsid w:val="00A15198"/>
    <w:rsid w:val="00A73929"/>
    <w:rsid w:val="00A84165"/>
    <w:rsid w:val="00AA2CCB"/>
    <w:rsid w:val="00AC5CF9"/>
    <w:rsid w:val="00AD6335"/>
    <w:rsid w:val="00AF6CD9"/>
    <w:rsid w:val="00B03249"/>
    <w:rsid w:val="00B70EAA"/>
    <w:rsid w:val="00B932EE"/>
    <w:rsid w:val="00B94248"/>
    <w:rsid w:val="00BE63D7"/>
    <w:rsid w:val="00C0190D"/>
    <w:rsid w:val="00C01D23"/>
    <w:rsid w:val="00C0486F"/>
    <w:rsid w:val="00CB0154"/>
    <w:rsid w:val="00CC670C"/>
    <w:rsid w:val="00CD4A76"/>
    <w:rsid w:val="00CF0104"/>
    <w:rsid w:val="00D20A06"/>
    <w:rsid w:val="00D260D0"/>
    <w:rsid w:val="00D47D3E"/>
    <w:rsid w:val="00D90DA8"/>
    <w:rsid w:val="00DA0FD8"/>
    <w:rsid w:val="00DD51FA"/>
    <w:rsid w:val="00DF0B35"/>
    <w:rsid w:val="00E21A8A"/>
    <w:rsid w:val="00E73DC1"/>
    <w:rsid w:val="00E91A46"/>
    <w:rsid w:val="00E96865"/>
    <w:rsid w:val="00E97B7C"/>
    <w:rsid w:val="00EA70C7"/>
    <w:rsid w:val="00EA7BB2"/>
    <w:rsid w:val="00ED75D1"/>
    <w:rsid w:val="00EE64B4"/>
    <w:rsid w:val="00F10912"/>
    <w:rsid w:val="00F1237B"/>
    <w:rsid w:val="00F27F67"/>
    <w:rsid w:val="00F8373F"/>
    <w:rsid w:val="00F92E58"/>
    <w:rsid w:val="00F95E40"/>
    <w:rsid w:val="00FA33A6"/>
    <w:rsid w:val="00FC2C8D"/>
    <w:rsid w:val="00FD38D3"/>
    <w:rsid w:val="00FF0E14"/>
    <w:rsid w:val="00FF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B663"/>
  <w15:docId w15:val="{455133C0-27B8-41E5-9504-6FF3EB7A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DBE"/>
    <w:pPr>
      <w:ind w:left="720"/>
      <w:contextualSpacing/>
    </w:pPr>
  </w:style>
  <w:style w:type="paragraph" w:styleId="Revision">
    <w:name w:val="Revision"/>
    <w:hidden/>
    <w:uiPriority w:val="99"/>
    <w:semiHidden/>
    <w:rsid w:val="00F8373F"/>
    <w:pPr>
      <w:spacing w:after="0" w:line="240" w:lineRule="auto"/>
    </w:pPr>
  </w:style>
  <w:style w:type="paragraph" w:styleId="Header">
    <w:name w:val="header"/>
    <w:basedOn w:val="Normal"/>
    <w:link w:val="HeaderChar"/>
    <w:uiPriority w:val="99"/>
    <w:unhideWhenUsed/>
    <w:rsid w:val="008B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163"/>
  </w:style>
  <w:style w:type="paragraph" w:styleId="Footer">
    <w:name w:val="footer"/>
    <w:basedOn w:val="Normal"/>
    <w:link w:val="FooterChar"/>
    <w:uiPriority w:val="99"/>
    <w:unhideWhenUsed/>
    <w:rsid w:val="008B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0385c3-92bd-46ed-b748-95e5c4b88057">
      <Terms xmlns="http://schemas.microsoft.com/office/infopath/2007/PartnerControls"/>
    </lcf76f155ced4ddcb4097134ff3c332f>
    <TaxCatchAll xmlns="3599e085-2b64-4ae4-a29c-aef7c51f69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0CACA9E6D1F40B5C5653EE6BB224C" ma:contentTypeVersion="18" ma:contentTypeDescription="Create a new document." ma:contentTypeScope="" ma:versionID="6089ebf787429ff73703e75875b9ba79">
  <xsd:schema xmlns:xsd="http://www.w3.org/2001/XMLSchema" xmlns:xs="http://www.w3.org/2001/XMLSchema" xmlns:p="http://schemas.microsoft.com/office/2006/metadata/properties" xmlns:ns2="a90385c3-92bd-46ed-b748-95e5c4b88057" xmlns:ns3="3599e085-2b64-4ae4-a29c-aef7c51f69ca" targetNamespace="http://schemas.microsoft.com/office/2006/metadata/properties" ma:root="true" ma:fieldsID="eb7fec0a0f030539b715b6f66bac49fc" ns2:_="" ns3:_="">
    <xsd:import namespace="a90385c3-92bd-46ed-b748-95e5c4b88057"/>
    <xsd:import namespace="3599e085-2b64-4ae4-a29c-aef7c51f69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385c3-92bd-46ed-b748-95e5c4b8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5bcf8a-905b-4da5-8351-8826a26a59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9e085-2b64-4ae4-a29c-aef7c51f6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9a3088-6e98-45b5-a790-477099e2140e}" ma:internalName="TaxCatchAll" ma:showField="CatchAllData" ma:web="3599e085-2b64-4ae4-a29c-aef7c51f6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DF7AD-6AF2-4E98-992F-0E7D0F9556F1}">
  <ds:schemaRefs>
    <ds:schemaRef ds:uri="http://schemas.microsoft.com/office/2006/metadata/properties"/>
    <ds:schemaRef ds:uri="http://schemas.microsoft.com/office/infopath/2007/PartnerControls"/>
    <ds:schemaRef ds:uri="a90385c3-92bd-46ed-b748-95e5c4b88057"/>
    <ds:schemaRef ds:uri="3599e085-2b64-4ae4-a29c-aef7c51f69ca"/>
  </ds:schemaRefs>
</ds:datastoreItem>
</file>

<file path=customXml/itemProps2.xml><?xml version="1.0" encoding="utf-8"?>
<ds:datastoreItem xmlns:ds="http://schemas.openxmlformats.org/officeDocument/2006/customXml" ds:itemID="{14A5954F-CBBF-4432-B334-38297884D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385c3-92bd-46ed-b748-95e5c4b88057"/>
    <ds:schemaRef ds:uri="3599e085-2b64-4ae4-a29c-aef7c51f6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5080D-23E1-44AF-B8AA-B3B526E4F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Aultman Health Foundation</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 Bonsall</dc:creator>
  <cp:lastModifiedBy>Nicholas M. Sevastos</cp:lastModifiedBy>
  <cp:revision>18</cp:revision>
  <cp:lastPrinted>2019-06-25T17:28:00Z</cp:lastPrinted>
  <dcterms:created xsi:type="dcterms:W3CDTF">2024-04-26T12:26:00Z</dcterms:created>
  <dcterms:modified xsi:type="dcterms:W3CDTF">2024-05-31T12:33:00Z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0x010100D010CACA9E6D1F40B5C5653EE6BB224C</vt:lpwstr>
  </property>
  <property fmtid="{D5CDD505-2E9C-101B-9397-08002B2CF9AE}" pid="3" name="MediaServiceImageTags">
    <vt:lpwstr/>
  </property>
</Properties>
</file>